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CABB" w14:textId="25FA8332" w:rsidR="005C1016" w:rsidRDefault="005C1016" w:rsidP="005C1016">
      <w:pPr>
        <w:jc w:val="center"/>
        <w:rPr>
          <w:sz w:val="32"/>
          <w:szCs w:val="32"/>
        </w:rPr>
      </w:pPr>
      <w:r>
        <w:rPr>
          <w:sz w:val="32"/>
          <w:szCs w:val="32"/>
        </w:rPr>
        <w:t>New London Council Zoning Public Hearing</w:t>
      </w:r>
    </w:p>
    <w:p w14:paraId="21366B23" w14:textId="62724EAF" w:rsidR="00A800EC" w:rsidRDefault="008264A6" w:rsidP="005C1016">
      <w:pPr>
        <w:jc w:val="center"/>
        <w:rPr>
          <w:sz w:val="32"/>
          <w:szCs w:val="32"/>
        </w:rPr>
      </w:pPr>
      <w:r>
        <w:rPr>
          <w:sz w:val="32"/>
          <w:szCs w:val="32"/>
        </w:rPr>
        <w:t>Wednesday, January 28, 2026</w:t>
      </w:r>
      <w:r w:rsidR="005C1016">
        <w:rPr>
          <w:sz w:val="32"/>
          <w:szCs w:val="32"/>
        </w:rPr>
        <w:t xml:space="preserve"> @ 6:</w:t>
      </w:r>
      <w:r>
        <w:rPr>
          <w:sz w:val="32"/>
          <w:szCs w:val="32"/>
        </w:rPr>
        <w:t>45</w:t>
      </w:r>
      <w:r w:rsidR="005C1016">
        <w:rPr>
          <w:sz w:val="32"/>
          <w:szCs w:val="32"/>
        </w:rPr>
        <w:t xml:space="preserve"> p.m.</w:t>
      </w:r>
      <w:r w:rsidR="003A074F">
        <w:rPr>
          <w:sz w:val="32"/>
          <w:szCs w:val="32"/>
        </w:rPr>
        <w:t xml:space="preserve"> </w:t>
      </w:r>
    </w:p>
    <w:p w14:paraId="3FB8D34A" w14:textId="77777777" w:rsidR="005C1016" w:rsidRDefault="005C1016" w:rsidP="005C1016">
      <w:pPr>
        <w:rPr>
          <w:sz w:val="32"/>
          <w:szCs w:val="32"/>
        </w:rPr>
      </w:pPr>
    </w:p>
    <w:p w14:paraId="308E92DA" w14:textId="63A018F7" w:rsidR="005C1016" w:rsidRDefault="005C1016" w:rsidP="005C1016">
      <w:r>
        <w:t xml:space="preserve">Present: </w:t>
      </w:r>
      <w:r w:rsidR="00BC41A7">
        <w:t>Mike Crabbs, Steve Roeder, Jason Anderson,</w:t>
      </w:r>
      <w:r w:rsidR="00C86EE7">
        <w:t xml:space="preserve"> </w:t>
      </w:r>
      <w:r w:rsidR="008264A6">
        <w:t>John Gerlak, Dawn Hess and Ed Fannin.</w:t>
      </w:r>
    </w:p>
    <w:p w14:paraId="4C0E1D78" w14:textId="548D58D0" w:rsidR="00C86EE7" w:rsidRDefault="00C86EE7" w:rsidP="005C1016"/>
    <w:p w14:paraId="4D9503B2" w14:textId="5ADC04ED" w:rsidR="00C86EE7" w:rsidRDefault="00C86EE7" w:rsidP="005C1016">
      <w:r>
        <w:t xml:space="preserve">Also present: Shawn Pickworth, Natalie Schulte, </w:t>
      </w:r>
      <w:r w:rsidR="008264A6">
        <w:t>Joe Hicks, Abe Dvorak, Kathleen Overy, Barry Overy, Abe Dvorak and Mike Gerlak</w:t>
      </w:r>
      <w:r w:rsidR="00186860">
        <w:t>.</w:t>
      </w:r>
    </w:p>
    <w:p w14:paraId="68A48E48" w14:textId="77777777" w:rsidR="005C1016" w:rsidRDefault="005C1016" w:rsidP="005C1016"/>
    <w:p w14:paraId="0BF35F3D" w14:textId="4A36E525" w:rsidR="005C1016" w:rsidRDefault="00AE64A5" w:rsidP="005C1016">
      <w:r>
        <w:t>Mayor Toby Thomas</w:t>
      </w:r>
      <w:r w:rsidR="005C1016">
        <w:t xml:space="preserve"> call</w:t>
      </w:r>
      <w:r w:rsidR="00333CD7">
        <w:t>ed</w:t>
      </w:r>
      <w:r w:rsidR="005C1016">
        <w:t xml:space="preserve"> the public hearing to order</w:t>
      </w:r>
      <w:r>
        <w:t>.</w:t>
      </w:r>
    </w:p>
    <w:p w14:paraId="12995D09" w14:textId="77777777" w:rsidR="005C1016" w:rsidRDefault="005C1016" w:rsidP="005C1016"/>
    <w:p w14:paraId="6599D9EF" w14:textId="63097AEC" w:rsidR="00C86EE7" w:rsidRDefault="00C86EE7" w:rsidP="005C1016">
      <w:r>
        <w:t>T</w:t>
      </w:r>
      <w:r w:rsidR="005C1016">
        <w:t xml:space="preserve">he purpose of the </w:t>
      </w:r>
      <w:r w:rsidR="00AE64A5">
        <w:t>zoning public</w:t>
      </w:r>
      <w:r>
        <w:t xml:space="preserve"> </w:t>
      </w:r>
      <w:r w:rsidR="005C1016">
        <w:t>hearing was to allow public comment concerning</w:t>
      </w:r>
      <w:r w:rsidR="00366875">
        <w:t xml:space="preserve"> </w:t>
      </w:r>
      <w:r w:rsidR="00AE64A5">
        <w:t xml:space="preserve">a </w:t>
      </w:r>
      <w:r w:rsidR="008264A6">
        <w:t>proposed zoning change</w:t>
      </w:r>
      <w:r w:rsidR="00AE64A5">
        <w:t xml:space="preserve"> request for </w:t>
      </w:r>
      <w:r w:rsidR="00366875">
        <w:t xml:space="preserve">the property located at </w:t>
      </w:r>
      <w:r w:rsidR="008264A6">
        <w:t>107 Third</w:t>
      </w:r>
      <w:r w:rsidR="00AE64A5">
        <w:t xml:space="preserve"> Street</w:t>
      </w:r>
      <w:r w:rsidR="00366875">
        <w:t xml:space="preserve"> (Parcel #26019</w:t>
      </w:r>
      <w:r w:rsidR="008264A6">
        <w:t>C040260000</w:t>
      </w:r>
      <w:r w:rsidR="00366875">
        <w:t>)</w:t>
      </w:r>
      <w:r w:rsidR="00AE64A5">
        <w:t xml:space="preserve">. Owner </w:t>
      </w:r>
      <w:r w:rsidR="008264A6">
        <w:t>Abe Dvorak</w:t>
      </w:r>
      <w:r w:rsidR="00AE64A5">
        <w:t xml:space="preserve"> is requesting a</w:t>
      </w:r>
      <w:r w:rsidR="008264A6">
        <w:t xml:space="preserve"> change from the current R1 Single Family zoning to an R</w:t>
      </w:r>
      <w:r w:rsidR="00186860">
        <w:t>3</w:t>
      </w:r>
      <w:r w:rsidR="008264A6">
        <w:t xml:space="preserve"> Multi-Family zoning to allow for a tri-plex to be built to replace the structure that was lost due to </w:t>
      </w:r>
      <w:r w:rsidR="00186860">
        <w:t>a</w:t>
      </w:r>
      <w:r w:rsidR="008264A6">
        <w:t xml:space="preserve"> fire.</w:t>
      </w:r>
      <w:r w:rsidR="00AE64A5">
        <w:t xml:space="preserve"> </w:t>
      </w:r>
      <w:r w:rsidR="006A7FAE">
        <w:t xml:space="preserve">The </w:t>
      </w:r>
      <w:r w:rsidR="00186860">
        <w:t>buildings</w:t>
      </w:r>
      <w:r w:rsidR="006A7FAE">
        <w:t xml:space="preserve"> destroyed by the fire had been three units as well. This will make the zoning code correct for what was already there.</w:t>
      </w:r>
    </w:p>
    <w:p w14:paraId="77EAE499" w14:textId="77777777" w:rsidR="00C86EE7" w:rsidRDefault="00C86EE7" w:rsidP="005C1016"/>
    <w:p w14:paraId="4D2B2DE1" w14:textId="5E41915E" w:rsidR="00F67309" w:rsidRDefault="008264A6" w:rsidP="005C1016">
      <w:r>
        <w:t xml:space="preserve">Kathy Overy stood and expressed her opposition to the proposal. She </w:t>
      </w:r>
      <w:r w:rsidR="006A7FAE">
        <w:t xml:space="preserve">had photographs of the previous structure and </w:t>
      </w:r>
      <w:r>
        <w:t>stated that if the structure is put back in the exact same way as it was before</w:t>
      </w:r>
      <w:r w:rsidR="006A7FAE">
        <w:t xml:space="preserve"> they are making it likely another disaster will occur. She and her husband are against allowing a variance for reduced </w:t>
      </w:r>
      <w:r w:rsidR="003C1C48">
        <w:t>setbacks</w:t>
      </w:r>
      <w:r w:rsidR="006A7FAE">
        <w:t xml:space="preserve"> for the new structure.</w:t>
      </w:r>
    </w:p>
    <w:p w14:paraId="5288CDFE" w14:textId="65536CA0" w:rsidR="006A7FAE" w:rsidRDefault="006A7FAE" w:rsidP="005C1016"/>
    <w:p w14:paraId="4C7B30C8" w14:textId="4874A19B" w:rsidR="006A7FAE" w:rsidRDefault="006A7FAE" w:rsidP="005C1016">
      <w:r>
        <w:t xml:space="preserve">Members of council reviewed her photographs and were open to her comments and concerns but the hearing was to allow an amendment to the zoning code from R1 to R3 and no variance had been applied for. </w:t>
      </w:r>
      <w:r w:rsidR="002E782B">
        <w:t xml:space="preserve">There was some confusion in the letter that was sent. </w:t>
      </w:r>
    </w:p>
    <w:p w14:paraId="3D689425" w14:textId="70082B4D" w:rsidR="002E782B" w:rsidRDefault="002E782B" w:rsidP="005C1016"/>
    <w:p w14:paraId="04721D57" w14:textId="4AC1B695" w:rsidR="002E782B" w:rsidRDefault="002E782B" w:rsidP="005C1016">
      <w:r>
        <w:t xml:space="preserve">Abe Dvorak stated his intention was to put in three new units to replace the units that </w:t>
      </w:r>
      <w:r w:rsidR="003C1C48">
        <w:t>were</w:t>
      </w:r>
      <w:r>
        <w:t xml:space="preserve"> destroyed. He would like to return to what was there before the fire, but he plans to keep the property line requirements with the new units.</w:t>
      </w:r>
    </w:p>
    <w:p w14:paraId="369F0B6B" w14:textId="77777777" w:rsidR="008264A6" w:rsidRDefault="008264A6" w:rsidP="005C1016"/>
    <w:p w14:paraId="70F1E792" w14:textId="3F2869DE" w:rsidR="00F67309" w:rsidRDefault="00F67309" w:rsidP="005C1016">
      <w:r>
        <w:t xml:space="preserve">Members of council </w:t>
      </w:r>
      <w:r w:rsidR="00186860">
        <w:t>requested Mr. Dvorak present them with plans for his new units. They agreed to discuss the request during the regular council</w:t>
      </w:r>
      <w:r w:rsidR="003C1C48">
        <w:t xml:space="preserve"> meeting.</w:t>
      </w:r>
      <w:r>
        <w:t xml:space="preserve"> </w:t>
      </w:r>
    </w:p>
    <w:p w14:paraId="0C724D15" w14:textId="1803D388" w:rsidR="00186860" w:rsidRDefault="00186860" w:rsidP="005C1016"/>
    <w:p w14:paraId="65D6C505" w14:textId="42C7E625" w:rsidR="00186860" w:rsidRDefault="00186860" w:rsidP="005C1016">
      <w:r>
        <w:t>Abe Dvorak agreed to present members of council with his plans for the new units he desires to build.</w:t>
      </w:r>
    </w:p>
    <w:p w14:paraId="121B122C" w14:textId="3394E5A5" w:rsidR="00F67309" w:rsidRDefault="00F67309" w:rsidP="005C1016"/>
    <w:p w14:paraId="723AC59A" w14:textId="593A22D8" w:rsidR="00F67309" w:rsidRDefault="00F67309" w:rsidP="005C1016">
      <w:r>
        <w:t>No other members of the public made any comments.</w:t>
      </w:r>
    </w:p>
    <w:p w14:paraId="2657ACD6" w14:textId="0C8E4498" w:rsidR="00F67309" w:rsidRDefault="00F67309" w:rsidP="005C1016"/>
    <w:p w14:paraId="23A95885" w14:textId="586DE148" w:rsidR="00F67309" w:rsidRDefault="00F67309" w:rsidP="005C1016">
      <w:r>
        <w:t xml:space="preserve">There being no further questions or comments, the </w:t>
      </w:r>
      <w:r w:rsidR="003C1C48">
        <w:t>m</w:t>
      </w:r>
      <w:r>
        <w:t>eeting adjourned.</w:t>
      </w:r>
    </w:p>
    <w:p w14:paraId="00603E4E" w14:textId="77777777" w:rsidR="00F67309" w:rsidRDefault="00F67309" w:rsidP="005C1016"/>
    <w:p w14:paraId="2B531648" w14:textId="77777777" w:rsidR="00F67309" w:rsidRDefault="00F67309" w:rsidP="005C1016"/>
    <w:p w14:paraId="3A89486E" w14:textId="77777777" w:rsidR="00F67309" w:rsidRDefault="00F67309" w:rsidP="005C1016"/>
    <w:p w14:paraId="1B4A1080" w14:textId="1A442E0B" w:rsidR="00F67309" w:rsidRDefault="00F67309" w:rsidP="005C1016">
      <w:r>
        <w:t>Nancy Howell</w:t>
      </w:r>
      <w:r>
        <w:tab/>
      </w:r>
      <w:r>
        <w:tab/>
      </w:r>
      <w:r>
        <w:tab/>
      </w:r>
      <w:r>
        <w:tab/>
      </w:r>
      <w:r>
        <w:tab/>
        <w:t>Toby Thomas</w:t>
      </w:r>
    </w:p>
    <w:p w14:paraId="127CAEF5" w14:textId="7C201E06" w:rsidR="00F67309" w:rsidRPr="005C1016" w:rsidRDefault="00F67309" w:rsidP="005C1016">
      <w:r>
        <w:t xml:space="preserve">Fiscal Officer </w:t>
      </w:r>
      <w:r>
        <w:tab/>
      </w:r>
      <w:r>
        <w:tab/>
      </w:r>
      <w:r>
        <w:tab/>
      </w:r>
      <w:r>
        <w:tab/>
      </w:r>
      <w:r>
        <w:tab/>
        <w:t>Mayor</w:t>
      </w:r>
    </w:p>
    <w:sectPr w:rsidR="00F67309" w:rsidRPr="005C1016" w:rsidSect="008C642F">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B26AD" w14:textId="77777777" w:rsidR="00AB571C" w:rsidRDefault="00AB571C" w:rsidP="00AA78D9">
      <w:r>
        <w:separator/>
      </w:r>
    </w:p>
  </w:endnote>
  <w:endnote w:type="continuationSeparator" w:id="0">
    <w:p w14:paraId="63786E09" w14:textId="77777777" w:rsidR="00AB571C" w:rsidRDefault="00AB571C" w:rsidP="00AA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3338" w14:textId="77777777" w:rsidR="00AA78D9" w:rsidRDefault="00AA7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E632" w14:textId="77777777" w:rsidR="00AA78D9" w:rsidRDefault="00AA7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40BC" w14:textId="77777777" w:rsidR="00AA78D9" w:rsidRDefault="00AA7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38E2" w14:textId="77777777" w:rsidR="00AB571C" w:rsidRDefault="00AB571C" w:rsidP="00AA78D9">
      <w:r>
        <w:separator/>
      </w:r>
    </w:p>
  </w:footnote>
  <w:footnote w:type="continuationSeparator" w:id="0">
    <w:p w14:paraId="238CE8E5" w14:textId="77777777" w:rsidR="00AB571C" w:rsidRDefault="00AB571C" w:rsidP="00AA7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9621" w14:textId="77777777" w:rsidR="00AA78D9" w:rsidRDefault="00AA7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478117"/>
      <w:docPartObj>
        <w:docPartGallery w:val="Watermarks"/>
        <w:docPartUnique/>
      </w:docPartObj>
    </w:sdtPr>
    <w:sdtContent>
      <w:p w14:paraId="00797F50" w14:textId="00172E00" w:rsidR="00AA78D9" w:rsidRDefault="003C1C48">
        <w:pPr>
          <w:pStyle w:val="Header"/>
        </w:pPr>
        <w:r>
          <w:rPr>
            <w:noProof/>
          </w:rPr>
          <w:pict w14:anchorId="13667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AF6C" w14:textId="77777777" w:rsidR="00AA78D9" w:rsidRDefault="00AA7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016"/>
    <w:rsid w:val="00021E38"/>
    <w:rsid w:val="00061370"/>
    <w:rsid w:val="00063E37"/>
    <w:rsid w:val="00074106"/>
    <w:rsid w:val="000D53DF"/>
    <w:rsid w:val="00172656"/>
    <w:rsid w:val="00175E0D"/>
    <w:rsid w:val="00186860"/>
    <w:rsid w:val="001F19A0"/>
    <w:rsid w:val="00262451"/>
    <w:rsid w:val="00282E69"/>
    <w:rsid w:val="002D2A21"/>
    <w:rsid w:val="002E782B"/>
    <w:rsid w:val="003256FD"/>
    <w:rsid w:val="00333C66"/>
    <w:rsid w:val="00333CD7"/>
    <w:rsid w:val="0034080A"/>
    <w:rsid w:val="00366875"/>
    <w:rsid w:val="003A074F"/>
    <w:rsid w:val="003B2C84"/>
    <w:rsid w:val="003C1C48"/>
    <w:rsid w:val="004202CD"/>
    <w:rsid w:val="00557C55"/>
    <w:rsid w:val="005850F1"/>
    <w:rsid w:val="005C0818"/>
    <w:rsid w:val="005C1016"/>
    <w:rsid w:val="005D740D"/>
    <w:rsid w:val="005E0CC8"/>
    <w:rsid w:val="00682FC3"/>
    <w:rsid w:val="006A0712"/>
    <w:rsid w:val="006A7FAE"/>
    <w:rsid w:val="007D7E5F"/>
    <w:rsid w:val="008264A6"/>
    <w:rsid w:val="008C642F"/>
    <w:rsid w:val="009A1611"/>
    <w:rsid w:val="00A800EC"/>
    <w:rsid w:val="00AA78D9"/>
    <w:rsid w:val="00AB571C"/>
    <w:rsid w:val="00AE3B44"/>
    <w:rsid w:val="00AE64A5"/>
    <w:rsid w:val="00B06BB0"/>
    <w:rsid w:val="00B115BE"/>
    <w:rsid w:val="00B35E08"/>
    <w:rsid w:val="00B43362"/>
    <w:rsid w:val="00B65548"/>
    <w:rsid w:val="00B77458"/>
    <w:rsid w:val="00BC41A7"/>
    <w:rsid w:val="00C168D6"/>
    <w:rsid w:val="00C662DB"/>
    <w:rsid w:val="00C86EE7"/>
    <w:rsid w:val="00CE54C1"/>
    <w:rsid w:val="00CE69DE"/>
    <w:rsid w:val="00D46857"/>
    <w:rsid w:val="00EE51F9"/>
    <w:rsid w:val="00EF34FA"/>
    <w:rsid w:val="00EF6931"/>
    <w:rsid w:val="00F41489"/>
    <w:rsid w:val="00F66397"/>
    <w:rsid w:val="00F67309"/>
    <w:rsid w:val="00FC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26F2D5"/>
  <w15:chartTrackingRefBased/>
  <w15:docId w15:val="{CFF4FAD1-6AD1-4269-A6FD-0C4DC751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16"/>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8D9"/>
    <w:pPr>
      <w:tabs>
        <w:tab w:val="center" w:pos="4680"/>
        <w:tab w:val="right" w:pos="9360"/>
      </w:tabs>
    </w:pPr>
  </w:style>
  <w:style w:type="character" w:customStyle="1" w:styleId="HeaderChar">
    <w:name w:val="Header Char"/>
    <w:basedOn w:val="DefaultParagraphFont"/>
    <w:link w:val="Header"/>
    <w:uiPriority w:val="99"/>
    <w:rsid w:val="00AA78D9"/>
    <w:rPr>
      <w:rFonts w:ascii="Times New Roman" w:eastAsia="Times New Roman" w:hAnsi="Times New Roman" w:cs="Times New Roman"/>
      <w:szCs w:val="24"/>
    </w:rPr>
  </w:style>
  <w:style w:type="paragraph" w:styleId="Footer">
    <w:name w:val="footer"/>
    <w:basedOn w:val="Normal"/>
    <w:link w:val="FooterChar"/>
    <w:uiPriority w:val="99"/>
    <w:unhideWhenUsed/>
    <w:rsid w:val="00AA78D9"/>
    <w:pPr>
      <w:tabs>
        <w:tab w:val="center" w:pos="4680"/>
        <w:tab w:val="right" w:pos="9360"/>
      </w:tabs>
    </w:pPr>
  </w:style>
  <w:style w:type="character" w:customStyle="1" w:styleId="FooterChar">
    <w:name w:val="Footer Char"/>
    <w:basedOn w:val="DefaultParagraphFont"/>
    <w:link w:val="Footer"/>
    <w:uiPriority w:val="99"/>
    <w:rsid w:val="00AA78D9"/>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A7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8D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Nancy Howell</cp:lastModifiedBy>
  <cp:revision>4</cp:revision>
  <cp:lastPrinted>2026-01-30T20:40:00Z</cp:lastPrinted>
  <dcterms:created xsi:type="dcterms:W3CDTF">2026-01-30T20:34:00Z</dcterms:created>
  <dcterms:modified xsi:type="dcterms:W3CDTF">2026-01-30T20:40:00Z</dcterms:modified>
</cp:coreProperties>
</file>